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</w:rPr>
      </w:pPr>
      <w:r>
        <w:rPr>
          <w:b w:val="1"/>
        </w:rPr>
        <w:t>С</w:t>
      </w:r>
      <w:r>
        <w:rPr>
          <w:rFonts w:ascii="Times New Roman" w:hAnsi="Times New Roman"/>
          <w:b w:val="1"/>
        </w:rPr>
        <w:t>видетельство о рождении (для несовершеннолетних граждан РФ, не достигших возраста 14 лет) исключается из перечня основных документов, удостоверяющих личность гражданина РФ при выезде за границу и въезде в РФ</w:t>
      </w:r>
      <w:r>
        <w:rPr>
          <w:rFonts w:ascii="Times New Roman" w:hAnsi="Times New Roman"/>
        </w:rPr>
        <w:br/>
      </w:r>
    </w:p>
    <w:p w14:paraId="05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Style w:val="Style_1_ch"/>
          <w:rFonts w:ascii="Times New Roman" w:hAnsi="Times New Roman"/>
          <w:b w:val="0"/>
        </w:rPr>
        <w:t>Так, с 20.01.2026 Федеральным законом от 23.07.2025 N 257-ФЗ вносятся изменения в статьи 9 и 30 Закона Российской Федерации «О Государственной границе Российской Федерации» и Федеральный закон «О порядке выезда из Российской Федерации и въезда в Российскую Федерацию».</w:t>
      </w:r>
    </w:p>
    <w:p w14:paraId="06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Style w:val="Style_1_ch"/>
          <w:rFonts w:ascii="Times New Roman" w:hAnsi="Times New Roman"/>
          <w:b w:val="0"/>
        </w:rPr>
        <w:t>Предусматривается, что несовершеннолетние граждане РФ, не достигшие возраста 14 лет, выехавшие из РФ до дня вступления в силу изменений, внесенных настоящим Федеральным законом по свидетельству о рождении и не имеющие паспорта гражданина РФ, вправе въехать в РФ по свидетельству о рождении.</w:t>
      </w:r>
    </w:p>
    <w:p w14:paraId="07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Также срок действия единой электронной визы, выдаваемой иностранному гражданину, увеличен с шестидесяти до ста двадцати суток, а разрешенный срок пребывания в РФ по такой визе - с шестнадцати до тридцати суток</w:t>
      </w:r>
    </w:p>
    <w:p w14:paraId="08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Кроме того, уточнено, что пограничные органы в пределах приграничной территории имеют право производить остановку и досмотр (осмотр) в том числе маломерных судов (средств) и средств передвижения по льду, включая досмотр (осмотр) перевозимых на них грузов; производить осмотр и исследование вещей и предметов, находящихся при лицах, въезжающих на территорию РФ или выезжающих с территории РФ.</w:t>
      </w:r>
    </w:p>
    <w:p w14:paraId="09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Настоящий Федеральный закон вступает в силу со дня его официального опубликования, за исключением отдельных положений, для которых установлены иные сроки вступления их в силу.</w:t>
      </w:r>
    </w:p>
    <w:p w14:paraId="0A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2025-09-30T06:10:40Z</dcterms:modified>
</cp:coreProperties>
</file>